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1DAA81" w14:textId="423DA2E6" w:rsidR="008466D5" w:rsidRDefault="000504B5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14:paraId="0C4DAB2F" w14:textId="77F5D290" w:rsidR="007671FD" w:rsidRDefault="007671FD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14:paraId="279B0A4D" w14:textId="19014C38" w:rsidR="00E82F2B" w:rsidRPr="00E82F2B" w:rsidRDefault="00901CBF" w:rsidP="00246C14">
      <w:pPr>
        <w:tabs>
          <w:tab w:val="left" w:pos="0"/>
        </w:tabs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246C14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E82F2B" w:rsidRPr="00E82F2B">
        <w:rPr>
          <w:rFonts w:ascii="Times New Roman" w:hAnsi="Times New Roman"/>
          <w:sz w:val="28"/>
          <w:szCs w:val="28"/>
        </w:rPr>
        <w:object w:dxaOrig="2040" w:dyaOrig="2325" w14:anchorId="0A02C7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4" o:title=""/>
          </v:shape>
          <o:OLEObject Type="Embed" ProgID="PBrush" ShapeID="_x0000_i1025" DrawAspect="Content" ObjectID="_1821268251" r:id="rId5"/>
        </w:objec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14:paraId="01E6F7E1" w14:textId="77777777" w:rsidR="00E82F2B" w:rsidRPr="00E82F2B" w:rsidRDefault="00E82F2B" w:rsidP="00E82F2B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2F2B" w:rsidRPr="00E82F2B" w14:paraId="2A89BD87" w14:textId="77777777" w:rsidTr="00466FF5">
        <w:tc>
          <w:tcPr>
            <w:tcW w:w="9639" w:type="dxa"/>
          </w:tcPr>
          <w:p w14:paraId="228C2D9F" w14:textId="75078BC3" w:rsidR="00E82F2B" w:rsidRDefault="008242D4" w:rsidP="00050DAB">
            <w:pPr>
              <w:keepNext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ВІСІМДЕСЯТ </w:t>
            </w:r>
            <w:r w:rsidR="00EB0A90">
              <w:rPr>
                <w:rFonts w:ascii="Times New Roman" w:hAnsi="Times New Roman"/>
                <w:b/>
                <w:iCs/>
                <w:sz w:val="28"/>
                <w:szCs w:val="28"/>
              </w:rPr>
              <w:t>ДРУГА</w:t>
            </w:r>
            <w:r w:rsidR="008E5B94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</w:t>
            </w:r>
            <w:r w:rsidR="00E82F2B" w:rsidRPr="00E82F2B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  <w:p w14:paraId="14C0264B" w14:textId="1520222E" w:rsidR="00DC463E" w:rsidRPr="00E82F2B" w:rsidRDefault="00DC463E" w:rsidP="00DC463E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80"/>
                <w:sz w:val="24"/>
                <w:szCs w:val="24"/>
              </w:rPr>
              <w:t>(ПОЗАЧЕРГОВЕ ЗАСІДАННЯ)</w:t>
            </w:r>
          </w:p>
        </w:tc>
      </w:tr>
    </w:tbl>
    <w:p w14:paraId="75DCBB2C" w14:textId="77777777" w:rsidR="00E82F2B" w:rsidRPr="00E82F2B" w:rsidRDefault="00E82F2B" w:rsidP="00E82F2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115"/>
      </w:tblGrid>
      <w:tr w:rsidR="00E82F2B" w:rsidRPr="000504B5" w14:paraId="26524F2C" w14:textId="77777777" w:rsidTr="00585EDC">
        <w:tc>
          <w:tcPr>
            <w:tcW w:w="3002" w:type="dxa"/>
          </w:tcPr>
          <w:p w14:paraId="30057668" w14:textId="1FACE47C" w:rsidR="00E82F2B" w:rsidRPr="00E82F2B" w:rsidRDefault="00EB0A90" w:rsidP="00050DAB">
            <w:pPr>
              <w:spacing w:line="240" w:lineRule="auto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___.</w:t>
            </w:r>
            <w:r w:rsidRPr="00EB0A90"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  <w:r w:rsidR="00E82F2B" w:rsidRPr="00EB0A90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 w:rsidR="008242D4" w:rsidRPr="00EB0A90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3096" w:type="dxa"/>
          </w:tcPr>
          <w:p w14:paraId="5C9C36B1" w14:textId="77777777" w:rsidR="00E82F2B" w:rsidRPr="00E82F2B" w:rsidRDefault="00E82F2B" w:rsidP="00E82F2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6FEB0601" w14:textId="0FAF45AE" w:rsidR="00E82F2B" w:rsidRPr="00EB0A90" w:rsidRDefault="00E82F2B" w:rsidP="005E2FB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EB0A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773777" w:rsidRPr="00EB0A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EB0A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773777" w:rsidRPr="00EB0A9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6C74F9" w:rsidRPr="00EB0A9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="00EB0A9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    </w:t>
            </w:r>
            <w:r w:rsidR="00A37EE2" w:rsidRPr="00EB0A9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- </w:t>
            </w:r>
            <w:r w:rsidR="008242D4" w:rsidRPr="00EB0A9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8</w:t>
            </w:r>
            <w:r w:rsidR="00EB0A9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2</w:t>
            </w:r>
            <w:r w:rsidR="00CC209D" w:rsidRPr="00EB0A9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773777" w:rsidRPr="00EB0A9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773777" w:rsidRPr="00EB0A9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39D6BC4E" w14:textId="77777777" w:rsidR="0041137F" w:rsidRDefault="0041137F" w:rsidP="0041137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Hlk210049467"/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 розробку детального плану території, </w:t>
      </w:r>
    </w:p>
    <w:p w14:paraId="7E02BDBF" w14:textId="2607C816" w:rsidR="0041137F" w:rsidRDefault="0041137F" w:rsidP="0041137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рієнтовною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площею </w:t>
      </w:r>
      <w:r w:rsidR="00EB0A9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29,94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га, </w:t>
      </w:r>
      <w:bookmarkStart w:id="1" w:name="_Hlk122359678"/>
      <w:bookmarkStart w:id="2" w:name="_Hlk210641102"/>
      <w:bookmarkStart w:id="3" w:name="_Hlk210654636"/>
      <w:r w:rsidRPr="00470F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для </w:t>
      </w:r>
      <w:bookmarkStart w:id="4" w:name="_Hlk136434710"/>
      <w:bookmarkStart w:id="5" w:name="_Hlk122080490"/>
      <w:bookmarkStart w:id="6" w:name="_Hlk122081670"/>
      <w:bookmarkStart w:id="7" w:name="_Hlk210640875"/>
      <w:bookmarkEnd w:id="1"/>
      <w:r w:rsidRPr="00306B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розміщення </w:t>
      </w:r>
    </w:p>
    <w:p w14:paraId="5686C8B9" w14:textId="77777777" w:rsidR="00987B6D" w:rsidRDefault="00EB0A90" w:rsidP="0041137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об’єктів </w:t>
      </w:r>
      <w:r w:rsidR="00987B6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багатоквартирної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житлової забудови, </w:t>
      </w:r>
    </w:p>
    <w:p w14:paraId="32FF55E8" w14:textId="49421A40" w:rsidR="00987B6D" w:rsidRDefault="00987B6D" w:rsidP="0041137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вищого освітнього</w:t>
      </w:r>
      <w:r w:rsidR="00867D8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закладу,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867D8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об’єктів торгівлі</w:t>
      </w:r>
      <w:r w:rsidR="00EB0A9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, </w:t>
      </w:r>
    </w:p>
    <w:p w14:paraId="689A7392" w14:textId="77777777" w:rsidR="00987B6D" w:rsidRDefault="00EB0A90" w:rsidP="0041137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соціальної інфраструктури та автономних </w:t>
      </w:r>
    </w:p>
    <w:p w14:paraId="2F9F544D" w14:textId="7FCDB2BF" w:rsidR="00987B6D" w:rsidRDefault="00EB0A90" w:rsidP="00EB0A9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інженерних комплексів</w:t>
      </w:r>
      <w:r w:rsidR="0041137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bookmarkStart w:id="8" w:name="_Hlk136434464"/>
      <w:r w:rsidR="0041137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на території</w:t>
      </w:r>
      <w:bookmarkEnd w:id="3"/>
      <w:r w:rsidR="0041137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, що </w:t>
      </w:r>
    </w:p>
    <w:p w14:paraId="5E1FC9F1" w14:textId="77777777" w:rsidR="00987B6D" w:rsidRDefault="0041137F" w:rsidP="00EB0A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розташована </w:t>
      </w:r>
      <w:bookmarkEnd w:id="4"/>
      <w:bookmarkEnd w:id="5"/>
      <w:bookmarkEnd w:id="6"/>
      <w:bookmarkEnd w:id="8"/>
      <w:r w:rsidRPr="0041137F">
        <w:rPr>
          <w:rFonts w:ascii="Times New Roman" w:hAnsi="Times New Roman" w:cs="Times New Roman"/>
          <w:b/>
          <w:sz w:val="24"/>
          <w:szCs w:val="24"/>
        </w:rPr>
        <w:t>поза межами села</w:t>
      </w:r>
      <w:r w:rsidR="00987B6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B0A90">
        <w:rPr>
          <w:rFonts w:ascii="Times New Roman" w:hAnsi="Times New Roman" w:cs="Times New Roman"/>
          <w:b/>
          <w:sz w:val="24"/>
          <w:szCs w:val="24"/>
        </w:rPr>
        <w:t>Блиставиця</w:t>
      </w:r>
      <w:proofErr w:type="spellEnd"/>
      <w:r w:rsidR="00EB0A9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41137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3DF64EB" w14:textId="77777777" w:rsidR="00987B6D" w:rsidRDefault="0041137F" w:rsidP="00EB0A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137F">
        <w:rPr>
          <w:rFonts w:ascii="Times New Roman" w:hAnsi="Times New Roman" w:cs="Times New Roman"/>
          <w:b/>
          <w:sz w:val="24"/>
          <w:szCs w:val="24"/>
        </w:rPr>
        <w:t xml:space="preserve">Бучанської міської територіальної громади, </w:t>
      </w:r>
    </w:p>
    <w:p w14:paraId="7964ACCB" w14:textId="77777777" w:rsidR="00987B6D" w:rsidRDefault="0041137F" w:rsidP="00EB0A90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1137F">
        <w:rPr>
          <w:rFonts w:ascii="Times New Roman" w:hAnsi="Times New Roman" w:cs="Times New Roman"/>
          <w:b/>
          <w:sz w:val="24"/>
          <w:szCs w:val="24"/>
        </w:rPr>
        <w:t>Бучанського району,</w:t>
      </w:r>
      <w:r w:rsidR="00EB0A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137F">
        <w:rPr>
          <w:rFonts w:ascii="Times New Roman" w:hAnsi="Times New Roman" w:cs="Times New Roman"/>
          <w:b/>
          <w:sz w:val="24"/>
          <w:szCs w:val="24"/>
        </w:rPr>
        <w:t xml:space="preserve">Київської області, </w:t>
      </w:r>
      <w:r w:rsidRPr="004113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на </w:t>
      </w:r>
    </w:p>
    <w:p w14:paraId="481F0225" w14:textId="4EFA74EE" w:rsidR="0041137F" w:rsidRPr="0041137F" w:rsidRDefault="0041137F" w:rsidP="00EB0A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3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території </w:t>
      </w:r>
      <w:proofErr w:type="spellStart"/>
      <w:r w:rsidR="00EB0A9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Блиставицького</w:t>
      </w:r>
      <w:proofErr w:type="spellEnd"/>
      <w:r w:rsidRPr="004113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4113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старостинського</w:t>
      </w:r>
      <w:proofErr w:type="spellEnd"/>
      <w:r w:rsidRPr="004113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округу</w:t>
      </w:r>
      <w:r w:rsidRPr="0041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</w:t>
      </w:r>
      <w:bookmarkEnd w:id="0"/>
      <w:bookmarkEnd w:id="7"/>
      <w:bookmarkEnd w:id="2"/>
      <w:r w:rsidRPr="0041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1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65BF2205" w14:textId="77777777" w:rsidR="00E96310" w:rsidRDefault="0041137F" w:rsidP="0041137F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2D3C5CF1" w14:textId="5D213A75" w:rsidR="00987B6D" w:rsidRPr="004E43B4" w:rsidRDefault="00E96310" w:rsidP="00867D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</w:t>
      </w:r>
      <w:r w:rsidR="00EB0A9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</w:t>
      </w:r>
      <w:r w:rsidR="00987B6D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</w:t>
      </w:r>
      <w:r w:rsidR="00987B6D">
        <w:rPr>
          <w:rFonts w:ascii="Times New Roman" w:hAnsi="Times New Roman" w:cs="Times New Roman"/>
          <w:bCs/>
          <w:sz w:val="24"/>
          <w:szCs w:val="24"/>
        </w:rPr>
        <w:t>в межах</w:t>
      </w:r>
      <w:r w:rsidR="00987B6D" w:rsidRPr="001C0E0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87B6D">
        <w:rPr>
          <w:rFonts w:ascii="Times New Roman" w:hAnsi="Times New Roman" w:cs="Times New Roman"/>
          <w:bCs/>
          <w:sz w:val="24"/>
          <w:szCs w:val="24"/>
        </w:rPr>
        <w:t xml:space="preserve">села </w:t>
      </w:r>
      <w:proofErr w:type="spellStart"/>
      <w:r w:rsidR="009575C5">
        <w:rPr>
          <w:rFonts w:ascii="Times New Roman" w:hAnsi="Times New Roman" w:cs="Times New Roman"/>
          <w:bCs/>
          <w:sz w:val="24"/>
          <w:szCs w:val="24"/>
        </w:rPr>
        <w:t>Блиставиця</w:t>
      </w:r>
      <w:proofErr w:type="spellEnd"/>
      <w:r w:rsidR="00987B6D" w:rsidRPr="001C0E06">
        <w:rPr>
          <w:rFonts w:ascii="Times New Roman" w:hAnsi="Times New Roman" w:cs="Times New Roman"/>
          <w:bCs/>
          <w:sz w:val="24"/>
          <w:szCs w:val="24"/>
        </w:rPr>
        <w:t>, Бучанської міської територіальної громади, Бучанського району, Київської області</w:t>
      </w:r>
      <w:r w:rsidR="00987B6D"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="00987B6D" w:rsidRPr="001C0E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враховуючи </w:t>
      </w:r>
      <w:r w:rsidR="00987B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звернення ТОВ «Маріупольський квартал» як власника земельних ділянок з кадастровими номерами: </w:t>
      </w:r>
      <w:bookmarkStart w:id="9" w:name="_Hlk210639213"/>
      <w:bookmarkStart w:id="10" w:name="_Hlk210641140"/>
      <w:r w:rsidR="00987B6D" w:rsidRPr="00031FB4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3221080500:04:003:0098</w:t>
      </w:r>
      <w:bookmarkEnd w:id="9"/>
      <w:r w:rsidR="00987B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987B6D" w:rsidRPr="00031FB4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3221080500:04:003:009</w:t>
      </w:r>
      <w:r w:rsidR="00987B6D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9</w:t>
      </w:r>
      <w:r w:rsidR="00987B6D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bookmarkStart w:id="11" w:name="o101"/>
      <w:bookmarkEnd w:id="11"/>
      <w:r w:rsidR="00987B6D" w:rsidRPr="00031FB4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3221080500:04:003:0</w:t>
      </w:r>
      <w:r w:rsidR="00987B6D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100,</w:t>
      </w:r>
      <w:r w:rsidR="00987B6D" w:rsidRPr="00031FB4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3221080500:04:003:0</w:t>
      </w:r>
      <w:r w:rsidR="00987B6D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101,</w:t>
      </w:r>
      <w:r w:rsidR="00987B6D" w:rsidRPr="00031FB4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3221080500:04:003:0</w:t>
      </w:r>
      <w:r w:rsidR="00987B6D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102, </w:t>
      </w:r>
      <w:r w:rsidR="00987B6D" w:rsidRPr="00031FB4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3221080500:04:</w:t>
      </w:r>
      <w:r w:rsidR="00987B6D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987B6D" w:rsidRPr="00031FB4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003:0</w:t>
      </w:r>
      <w:r w:rsidR="00987B6D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103,  </w:t>
      </w:r>
      <w:r w:rsidR="00987B6D" w:rsidRPr="00031FB4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3221080500:04:003:0</w:t>
      </w:r>
      <w:r w:rsidR="00987B6D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104,  </w:t>
      </w:r>
      <w:r w:rsidR="00987B6D" w:rsidRPr="00031FB4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3221080500:04:003:0</w:t>
      </w:r>
      <w:r w:rsidR="00987B6D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105, </w:t>
      </w:r>
      <w:r w:rsidR="00987B6D" w:rsidRPr="00031FB4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3221080500:04:003:0</w:t>
      </w:r>
      <w:r w:rsidR="00987B6D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107,</w:t>
      </w:r>
      <w:r w:rsidR="00987B6D" w:rsidRPr="00031FB4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3221080500:04:003:0</w:t>
      </w:r>
      <w:r w:rsidR="00987B6D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202</w:t>
      </w:r>
      <w:bookmarkEnd w:id="10"/>
      <w:r w:rsidR="00987B6D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,  </w:t>
      </w:r>
      <w:r w:rsidR="00987B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щодо надання дозволу на розробку детального плану  території    </w:t>
      </w:r>
      <w:bookmarkStart w:id="12" w:name="_Hlk210655387"/>
      <w:r w:rsidR="00867D89" w:rsidRPr="00867D89">
        <w:rPr>
          <w:rFonts w:ascii="Times New Roman" w:hAnsi="Times New Roman" w:cs="Times New Roman"/>
          <w:color w:val="000000" w:themeColor="text1"/>
          <w:sz w:val="24"/>
          <w:szCs w:val="24"/>
        </w:rPr>
        <w:t>для розміщення</w:t>
      </w:r>
      <w:r w:rsidR="00867D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67D89" w:rsidRPr="00867D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об’єктів багатоквартирної житлової забудови, вищого освітнього закладу, об’єктів торгівлі, соціальної інфраструктури та автономних інженерних комплексів </w:t>
      </w:r>
      <w:bookmarkEnd w:id="12"/>
      <w:r w:rsidR="00867D89" w:rsidRPr="00867D89">
        <w:rPr>
          <w:rFonts w:ascii="Times New Roman" w:hAnsi="Times New Roman" w:cs="Times New Roman"/>
          <w:color w:val="000000" w:themeColor="text1"/>
          <w:sz w:val="24"/>
          <w:szCs w:val="24"/>
        </w:rPr>
        <w:t>на території</w:t>
      </w:r>
      <w:r w:rsidR="00987B6D" w:rsidRPr="00987B6D">
        <w:rPr>
          <w:rFonts w:ascii="Times New Roman" w:hAnsi="Times New Roman" w:cs="Times New Roman"/>
          <w:color w:val="000000" w:themeColor="text1"/>
          <w:sz w:val="24"/>
          <w:szCs w:val="24"/>
        </w:rPr>
        <w:t>, що розташована поза межами села</w:t>
      </w:r>
      <w:r w:rsidR="00987B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7B6D" w:rsidRPr="00987B6D">
        <w:rPr>
          <w:rFonts w:ascii="Times New Roman" w:hAnsi="Times New Roman" w:cs="Times New Roman"/>
          <w:color w:val="000000" w:themeColor="text1"/>
          <w:sz w:val="24"/>
          <w:szCs w:val="24"/>
        </w:rPr>
        <w:t>Блиставиця</w:t>
      </w:r>
      <w:proofErr w:type="spellEnd"/>
      <w:r w:rsidR="00987B6D" w:rsidRPr="00987B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 Бучанської міської територіальної громади, Бучанського району, Київської області, на території </w:t>
      </w:r>
      <w:proofErr w:type="spellStart"/>
      <w:r w:rsidR="00987B6D" w:rsidRPr="00987B6D">
        <w:rPr>
          <w:rFonts w:ascii="Times New Roman" w:hAnsi="Times New Roman" w:cs="Times New Roman"/>
          <w:color w:val="000000" w:themeColor="text1"/>
          <w:sz w:val="24"/>
          <w:szCs w:val="24"/>
        </w:rPr>
        <w:t>Блиставицького</w:t>
      </w:r>
      <w:proofErr w:type="spellEnd"/>
      <w:r w:rsidR="00987B6D" w:rsidRPr="00987B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87B6D" w:rsidRPr="00987B6D">
        <w:rPr>
          <w:rFonts w:ascii="Times New Roman" w:hAnsi="Times New Roman" w:cs="Times New Roman"/>
          <w:color w:val="000000" w:themeColor="text1"/>
          <w:sz w:val="24"/>
          <w:szCs w:val="24"/>
        </w:rPr>
        <w:t>старостинського</w:t>
      </w:r>
      <w:proofErr w:type="spellEnd"/>
      <w:r w:rsidR="00987B6D" w:rsidRPr="00987B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округу</w:t>
      </w:r>
      <w:r w:rsidR="00987B6D">
        <w:rPr>
          <w:rFonts w:ascii="Times New Roman" w:hAnsi="Times New Roman" w:cs="Times New Roman"/>
          <w:sz w:val="24"/>
          <w:szCs w:val="24"/>
        </w:rPr>
        <w:t>,</w:t>
      </w:r>
      <w:r w:rsidR="00987B6D"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враховуючи містобудівну документацію на місцевому рівні, а саме: </w:t>
      </w:r>
      <w:r w:rsidR="00987B6D" w:rsidRPr="00997D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5B6EEA" w:rsidRPr="005B6E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Генеральний план с. </w:t>
      </w:r>
      <w:proofErr w:type="spellStart"/>
      <w:r w:rsidR="005B6EEA" w:rsidRPr="005B6E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Блиставиця</w:t>
      </w:r>
      <w:proofErr w:type="spellEnd"/>
      <w:r w:rsidR="005B6EEA" w:rsidRPr="005B6E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Бородянського району Київської області», затверджений рішенням </w:t>
      </w:r>
      <w:proofErr w:type="spellStart"/>
      <w:r w:rsidR="005B6EEA" w:rsidRPr="005B6E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Блиставицької</w:t>
      </w:r>
      <w:proofErr w:type="spellEnd"/>
      <w:r w:rsidR="005B6EEA" w:rsidRPr="005B6E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сільської ради тридцять четвертої сесії шостого скликання від 27.02.2015 р</w:t>
      </w:r>
      <w:r w:rsidR="00987B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987B6D"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керуючись законами України «Про основи містобудування», «Про регулювання містобудівної діяльності», «Про місцеве самоврядування в Україні»</w:t>
      </w:r>
      <w:r w:rsidR="00987B6D" w:rsidRPr="001752DD">
        <w:rPr>
          <w:rFonts w:ascii="Times New Roman" w:hAnsi="Times New Roman" w:cs="Times New Roman"/>
          <w:sz w:val="24"/>
          <w:szCs w:val="24"/>
        </w:rPr>
        <w:t xml:space="preserve">, міська рада  </w:t>
      </w:r>
      <w:r w:rsidR="00987B6D"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14:paraId="698D6767" w14:textId="7FC66316" w:rsidR="00EB0A90" w:rsidRDefault="00EB0A90" w:rsidP="00987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</w:p>
    <w:p w14:paraId="70C4C304" w14:textId="77777777" w:rsidR="00EB0A90" w:rsidRDefault="00EB0A90" w:rsidP="00EB0A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477A602C" w14:textId="77777777" w:rsidR="00EB0A90" w:rsidRPr="00DD4362" w:rsidRDefault="00EB0A90" w:rsidP="00EB0A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AFAE8B4" w14:textId="46B5B87C" w:rsidR="00EB0A90" w:rsidRPr="009738DE" w:rsidRDefault="00EB0A90" w:rsidP="00987B6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Pr="00901D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Розробити матеріали містобудівної документації, а саме: </w:t>
      </w:r>
      <w:bookmarkStart w:id="13" w:name="_Hlk136434809"/>
      <w:bookmarkStart w:id="14" w:name="_Hlk122081706"/>
      <w:bookmarkStart w:id="15" w:name="_Hlk210655419"/>
      <w:r w:rsidRPr="00901D8D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bookmarkEnd w:id="13"/>
      <w:r w:rsidRPr="00820FAD">
        <w:rPr>
          <w:rFonts w:ascii="Times New Roman" w:hAnsi="Times New Roman" w:cs="Times New Roman"/>
          <w:sz w:val="24"/>
          <w:szCs w:val="24"/>
        </w:rPr>
        <w:t xml:space="preserve">орієнтовною площею </w:t>
      </w:r>
      <w:r w:rsidR="00987B6D">
        <w:rPr>
          <w:rFonts w:ascii="Times New Roman" w:hAnsi="Times New Roman" w:cs="Times New Roman"/>
          <w:sz w:val="24"/>
          <w:szCs w:val="24"/>
        </w:rPr>
        <w:t>29,94</w:t>
      </w:r>
      <w:r w:rsidRPr="00820FAD">
        <w:rPr>
          <w:rFonts w:ascii="Times New Roman" w:hAnsi="Times New Roman" w:cs="Times New Roman"/>
          <w:sz w:val="24"/>
          <w:szCs w:val="24"/>
        </w:rPr>
        <w:t xml:space="preserve"> га, </w:t>
      </w:r>
      <w:r w:rsidR="008D6538" w:rsidRPr="008D6538">
        <w:rPr>
          <w:rFonts w:ascii="Times New Roman" w:hAnsi="Times New Roman" w:cs="Times New Roman"/>
          <w:sz w:val="24"/>
          <w:szCs w:val="24"/>
        </w:rPr>
        <w:t>для розміщення об’єктів багатоквартирної житлової забудови, вищого освітнього закладу, об’єктів торгівлі, соціальної інфраструктури та автономних інженерних комплексів</w:t>
      </w:r>
      <w:r w:rsidR="00987B6D" w:rsidRPr="00987B6D">
        <w:rPr>
          <w:rFonts w:ascii="Times New Roman" w:hAnsi="Times New Roman" w:cs="Times New Roman"/>
          <w:sz w:val="24"/>
          <w:szCs w:val="24"/>
        </w:rPr>
        <w:t xml:space="preserve">, </w:t>
      </w:r>
      <w:r w:rsidR="00987B6D" w:rsidRPr="00997DA4">
        <w:rPr>
          <w:rFonts w:ascii="Times New Roman" w:hAnsi="Times New Roman" w:cs="Times New Roman"/>
          <w:sz w:val="24"/>
          <w:szCs w:val="24"/>
        </w:rPr>
        <w:t xml:space="preserve">на земельних ділянках з кадастровими номерами: </w:t>
      </w:r>
      <w:r w:rsidR="00987B6D" w:rsidRPr="00031FB4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3221080500:04:003:0098</w:t>
      </w:r>
      <w:r w:rsidR="00987B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987B6D" w:rsidRPr="00031FB4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3221080500:04:003:009</w:t>
      </w:r>
      <w:r w:rsidR="00987B6D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9</w:t>
      </w:r>
      <w:r w:rsidR="00987B6D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987B6D" w:rsidRPr="00031FB4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3221080500:04:003:0</w:t>
      </w:r>
      <w:r w:rsidR="00987B6D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100,</w:t>
      </w:r>
      <w:r w:rsidR="00987B6D" w:rsidRPr="00031FB4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3221080500:04:</w:t>
      </w:r>
      <w:r w:rsidR="00987B6D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987B6D" w:rsidRPr="00031FB4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003:0</w:t>
      </w:r>
      <w:r w:rsidR="00987B6D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101,</w:t>
      </w:r>
      <w:r w:rsidR="00987B6D" w:rsidRPr="00031FB4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3221080500:04:003:0</w:t>
      </w:r>
      <w:r w:rsidR="00987B6D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102, </w:t>
      </w:r>
      <w:r w:rsidR="00987B6D" w:rsidRPr="00031FB4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3221080500:04:003:0</w:t>
      </w:r>
      <w:r w:rsidR="00987B6D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103,  </w:t>
      </w:r>
      <w:r w:rsidR="00987B6D" w:rsidRPr="00031FB4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3221080500:04:003:0</w:t>
      </w:r>
      <w:r w:rsidR="00987B6D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104, </w:t>
      </w:r>
      <w:r w:rsidR="00987B6D" w:rsidRPr="00031FB4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3221080500:04:003:0</w:t>
      </w:r>
      <w:r w:rsidR="00987B6D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105, </w:t>
      </w:r>
      <w:r w:rsidR="00987B6D" w:rsidRPr="00031FB4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3221080500:04:003:0</w:t>
      </w:r>
      <w:r w:rsidR="00987B6D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107,</w:t>
      </w:r>
      <w:r w:rsidR="00987B6D" w:rsidRPr="00031FB4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3221080500:04:003:0</w:t>
      </w:r>
      <w:r w:rsidR="00987B6D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202</w:t>
      </w:r>
      <w:r w:rsidR="00987B6D" w:rsidRPr="00987B6D">
        <w:rPr>
          <w:rFonts w:ascii="Times New Roman" w:hAnsi="Times New Roman" w:cs="Times New Roman"/>
          <w:sz w:val="24"/>
          <w:szCs w:val="24"/>
        </w:rPr>
        <w:t>, що розташован</w:t>
      </w:r>
      <w:r w:rsidR="00987B6D">
        <w:rPr>
          <w:rFonts w:ascii="Times New Roman" w:hAnsi="Times New Roman" w:cs="Times New Roman"/>
          <w:sz w:val="24"/>
          <w:szCs w:val="24"/>
        </w:rPr>
        <w:t>і</w:t>
      </w:r>
      <w:r w:rsidR="00987B6D" w:rsidRPr="00987B6D">
        <w:rPr>
          <w:rFonts w:ascii="Times New Roman" w:hAnsi="Times New Roman" w:cs="Times New Roman"/>
          <w:sz w:val="24"/>
          <w:szCs w:val="24"/>
        </w:rPr>
        <w:t xml:space="preserve"> поза межами села </w:t>
      </w:r>
      <w:proofErr w:type="spellStart"/>
      <w:r w:rsidR="00987B6D" w:rsidRPr="00987B6D">
        <w:rPr>
          <w:rFonts w:ascii="Times New Roman" w:hAnsi="Times New Roman" w:cs="Times New Roman"/>
          <w:sz w:val="24"/>
          <w:szCs w:val="24"/>
        </w:rPr>
        <w:t>Блиставиця</w:t>
      </w:r>
      <w:proofErr w:type="spellEnd"/>
      <w:r w:rsidR="00987B6D" w:rsidRPr="00987B6D">
        <w:rPr>
          <w:rFonts w:ascii="Times New Roman" w:hAnsi="Times New Roman" w:cs="Times New Roman"/>
          <w:sz w:val="24"/>
          <w:szCs w:val="24"/>
        </w:rPr>
        <w:t xml:space="preserve">,  Бучанської міської територіальної громади, Бучанського району, Київської області, на території </w:t>
      </w:r>
      <w:proofErr w:type="spellStart"/>
      <w:r w:rsidR="00987B6D" w:rsidRPr="00987B6D">
        <w:rPr>
          <w:rFonts w:ascii="Times New Roman" w:hAnsi="Times New Roman" w:cs="Times New Roman"/>
          <w:sz w:val="24"/>
          <w:szCs w:val="24"/>
        </w:rPr>
        <w:t>Блиставицького</w:t>
      </w:r>
      <w:proofErr w:type="spellEnd"/>
      <w:r w:rsidR="00987B6D" w:rsidRPr="00987B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7B6D" w:rsidRPr="00987B6D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="00987B6D" w:rsidRPr="00987B6D">
        <w:rPr>
          <w:rFonts w:ascii="Times New Roman" w:hAnsi="Times New Roman" w:cs="Times New Roman"/>
          <w:sz w:val="24"/>
          <w:szCs w:val="24"/>
        </w:rPr>
        <w:t xml:space="preserve"> округу</w:t>
      </w:r>
      <w:r>
        <w:rPr>
          <w:rFonts w:ascii="Times New Roman" w:hAnsi="Times New Roman" w:cs="Times New Roman"/>
          <w:sz w:val="24"/>
          <w:szCs w:val="24"/>
        </w:rPr>
        <w:t>»</w:t>
      </w:r>
      <w:bookmarkEnd w:id="15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bookmarkEnd w:id="14"/>
    <w:p w14:paraId="5F245DBA" w14:textId="77777777" w:rsidR="00987B6D" w:rsidRDefault="00987B6D" w:rsidP="00EB0A90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617AAD8" w14:textId="77777777" w:rsidR="00987B6D" w:rsidRDefault="00987B6D" w:rsidP="00EB0A90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D3EFD25" w14:textId="77777777" w:rsidR="00987B6D" w:rsidRDefault="00987B6D" w:rsidP="00EB0A90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774C126" w14:textId="3D040147" w:rsidR="00987B6D" w:rsidRDefault="00987B6D" w:rsidP="00987B6D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2</w:t>
      </w:r>
    </w:p>
    <w:p w14:paraId="38AD6D2A" w14:textId="77777777" w:rsidR="00987B6D" w:rsidRDefault="00987B6D" w:rsidP="00EB0A90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3F30498" w14:textId="77777777" w:rsidR="00987B6D" w:rsidRDefault="00987B6D" w:rsidP="00EB0A90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6BE2C2A" w14:textId="7041B614" w:rsidR="00EB0A90" w:rsidRPr="009738DE" w:rsidRDefault="00EB0A90" w:rsidP="00EB0A90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2.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8DE">
        <w:rPr>
          <w:rFonts w:ascii="Times New Roman" w:hAnsi="Times New Roman" w:cs="Times New Roman"/>
          <w:bCs/>
          <w:sz w:val="24"/>
          <w:szCs w:val="24"/>
        </w:rPr>
        <w:t>КП «</w:t>
      </w:r>
      <w:proofErr w:type="spellStart"/>
      <w:r w:rsidRPr="009738DE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Pr="009738DE">
        <w:rPr>
          <w:rFonts w:ascii="Times New Roman" w:hAnsi="Times New Roman" w:cs="Times New Roman"/>
          <w:bCs/>
          <w:sz w:val="24"/>
          <w:szCs w:val="24"/>
        </w:rPr>
        <w:t>» для виконання містобудівної документації залучити кошти з джерел, не заборонених</w:t>
      </w:r>
      <w:r>
        <w:rPr>
          <w:rFonts w:ascii="Times New Roman" w:hAnsi="Times New Roman" w:cs="Times New Roman"/>
          <w:bCs/>
          <w:sz w:val="24"/>
          <w:szCs w:val="24"/>
        </w:rPr>
        <w:t xml:space="preserve"> чинним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 законодавством.</w:t>
      </w:r>
    </w:p>
    <w:p w14:paraId="38B11AF4" w14:textId="037BD822" w:rsidR="00EB0A90" w:rsidRPr="009575C5" w:rsidRDefault="00EB0A90" w:rsidP="00EB0A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Pr="008D6538">
        <w:rPr>
          <w:rFonts w:ascii="Times New Roman" w:hAnsi="Times New Roman" w:cs="Times New Roman"/>
          <w:bCs/>
          <w:sz w:val="24"/>
          <w:szCs w:val="24"/>
        </w:rPr>
        <w:t>3. Доручити КП «</w:t>
      </w:r>
      <w:proofErr w:type="spellStart"/>
      <w:r w:rsidRPr="008D6538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Pr="008D6538">
        <w:rPr>
          <w:rFonts w:ascii="Times New Roman" w:hAnsi="Times New Roman" w:cs="Times New Roman"/>
          <w:bCs/>
          <w:sz w:val="24"/>
          <w:szCs w:val="24"/>
        </w:rPr>
        <w:t xml:space="preserve">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="008D6538" w:rsidRPr="00901D8D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r w:rsidR="008D6538" w:rsidRPr="00820FAD">
        <w:rPr>
          <w:rFonts w:ascii="Times New Roman" w:hAnsi="Times New Roman" w:cs="Times New Roman"/>
          <w:sz w:val="24"/>
          <w:szCs w:val="24"/>
        </w:rPr>
        <w:t xml:space="preserve">орієнтовною площею </w:t>
      </w:r>
      <w:r w:rsidR="008D6538">
        <w:rPr>
          <w:rFonts w:ascii="Times New Roman" w:hAnsi="Times New Roman" w:cs="Times New Roman"/>
          <w:sz w:val="24"/>
          <w:szCs w:val="24"/>
        </w:rPr>
        <w:t>29,94</w:t>
      </w:r>
      <w:r w:rsidR="008D6538" w:rsidRPr="00820FAD">
        <w:rPr>
          <w:rFonts w:ascii="Times New Roman" w:hAnsi="Times New Roman" w:cs="Times New Roman"/>
          <w:sz w:val="24"/>
          <w:szCs w:val="24"/>
        </w:rPr>
        <w:t xml:space="preserve"> га, </w:t>
      </w:r>
      <w:r w:rsidR="008D6538" w:rsidRPr="008D6538">
        <w:rPr>
          <w:rFonts w:ascii="Times New Roman" w:hAnsi="Times New Roman" w:cs="Times New Roman"/>
          <w:sz w:val="24"/>
          <w:szCs w:val="24"/>
        </w:rPr>
        <w:t>для розміщення об’єктів багатоквартирної житлової забудови, вищого освітнього закладу, об’єктів торгівлі, соціальної інфраструктури та автономних інженерних комплексів</w:t>
      </w:r>
      <w:r w:rsidR="008D6538" w:rsidRPr="00987B6D">
        <w:rPr>
          <w:rFonts w:ascii="Times New Roman" w:hAnsi="Times New Roman" w:cs="Times New Roman"/>
          <w:sz w:val="24"/>
          <w:szCs w:val="24"/>
        </w:rPr>
        <w:t xml:space="preserve">, </w:t>
      </w:r>
      <w:r w:rsidR="008D6538" w:rsidRPr="00997DA4">
        <w:rPr>
          <w:rFonts w:ascii="Times New Roman" w:hAnsi="Times New Roman" w:cs="Times New Roman"/>
          <w:sz w:val="24"/>
          <w:szCs w:val="24"/>
        </w:rPr>
        <w:t xml:space="preserve">на земельних ділянках з кадастровими номерами: </w:t>
      </w:r>
      <w:r w:rsidR="008D6538" w:rsidRPr="00031FB4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3221080500:04:003:0098</w:t>
      </w:r>
      <w:r w:rsidR="008D65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8D6538" w:rsidRPr="00031FB4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3221080500:04:003:009</w:t>
      </w:r>
      <w:r w:rsidR="008D6538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9</w:t>
      </w:r>
      <w:r w:rsidR="008D6538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8D6538" w:rsidRPr="00031FB4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3221080500:04:003:0</w:t>
      </w:r>
      <w:r w:rsidR="008D6538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100,</w:t>
      </w:r>
      <w:r w:rsidR="008D6538" w:rsidRPr="00031FB4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3221080500:04:</w:t>
      </w:r>
      <w:r w:rsidR="008D6538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8D6538" w:rsidRPr="00031FB4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003:0</w:t>
      </w:r>
      <w:r w:rsidR="008D6538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101,</w:t>
      </w:r>
      <w:r w:rsidR="008D6538" w:rsidRPr="00031FB4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3221080500:04:003:0</w:t>
      </w:r>
      <w:r w:rsidR="008D6538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102, </w:t>
      </w:r>
      <w:r w:rsidR="008D6538" w:rsidRPr="00031FB4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3221080500:04:003:0</w:t>
      </w:r>
      <w:r w:rsidR="008D6538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103,  </w:t>
      </w:r>
      <w:r w:rsidR="008D6538" w:rsidRPr="00031FB4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3221080500:04:003:0</w:t>
      </w:r>
      <w:r w:rsidR="008D6538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104, </w:t>
      </w:r>
      <w:r w:rsidR="008D6538" w:rsidRPr="00031FB4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3221080500:04:003:0</w:t>
      </w:r>
      <w:r w:rsidR="008D6538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105, </w:t>
      </w:r>
      <w:r w:rsidR="008D6538" w:rsidRPr="00031FB4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3221080500:04:003:0</w:t>
      </w:r>
      <w:r w:rsidR="008D6538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107,</w:t>
      </w:r>
      <w:r w:rsidR="008D6538" w:rsidRPr="00031FB4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3221080500:04:003:0</w:t>
      </w:r>
      <w:r w:rsidR="008D6538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202</w:t>
      </w:r>
      <w:r w:rsidR="008D6538" w:rsidRPr="00987B6D">
        <w:rPr>
          <w:rFonts w:ascii="Times New Roman" w:hAnsi="Times New Roman" w:cs="Times New Roman"/>
          <w:sz w:val="24"/>
          <w:szCs w:val="24"/>
        </w:rPr>
        <w:t>, що розташован</w:t>
      </w:r>
      <w:r w:rsidR="008D6538">
        <w:rPr>
          <w:rFonts w:ascii="Times New Roman" w:hAnsi="Times New Roman" w:cs="Times New Roman"/>
          <w:sz w:val="24"/>
          <w:szCs w:val="24"/>
        </w:rPr>
        <w:t>і</w:t>
      </w:r>
      <w:r w:rsidR="008D6538" w:rsidRPr="00987B6D">
        <w:rPr>
          <w:rFonts w:ascii="Times New Roman" w:hAnsi="Times New Roman" w:cs="Times New Roman"/>
          <w:sz w:val="24"/>
          <w:szCs w:val="24"/>
        </w:rPr>
        <w:t xml:space="preserve"> поза межами села </w:t>
      </w:r>
      <w:proofErr w:type="spellStart"/>
      <w:r w:rsidR="008D6538" w:rsidRPr="00987B6D">
        <w:rPr>
          <w:rFonts w:ascii="Times New Roman" w:hAnsi="Times New Roman" w:cs="Times New Roman"/>
          <w:sz w:val="24"/>
          <w:szCs w:val="24"/>
        </w:rPr>
        <w:t>Блиставиця</w:t>
      </w:r>
      <w:proofErr w:type="spellEnd"/>
      <w:r w:rsidR="008D6538" w:rsidRPr="00987B6D">
        <w:rPr>
          <w:rFonts w:ascii="Times New Roman" w:hAnsi="Times New Roman" w:cs="Times New Roman"/>
          <w:sz w:val="24"/>
          <w:szCs w:val="24"/>
        </w:rPr>
        <w:t xml:space="preserve">,  Бучанської міської територіальної громади, Бучанського району, Київської області, на території </w:t>
      </w:r>
      <w:proofErr w:type="spellStart"/>
      <w:r w:rsidR="008D6538" w:rsidRPr="00987B6D">
        <w:rPr>
          <w:rFonts w:ascii="Times New Roman" w:hAnsi="Times New Roman" w:cs="Times New Roman"/>
          <w:sz w:val="24"/>
          <w:szCs w:val="24"/>
        </w:rPr>
        <w:t>Блиставицького</w:t>
      </w:r>
      <w:proofErr w:type="spellEnd"/>
      <w:r w:rsidR="008D6538" w:rsidRPr="00987B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6538" w:rsidRPr="00987B6D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="008D6538" w:rsidRPr="00987B6D">
        <w:rPr>
          <w:rFonts w:ascii="Times New Roman" w:hAnsi="Times New Roman" w:cs="Times New Roman"/>
          <w:sz w:val="24"/>
          <w:szCs w:val="24"/>
        </w:rPr>
        <w:t xml:space="preserve"> округу</w:t>
      </w:r>
      <w:r w:rsidR="008D6538">
        <w:rPr>
          <w:rFonts w:ascii="Times New Roman" w:hAnsi="Times New Roman" w:cs="Times New Roman"/>
          <w:sz w:val="24"/>
          <w:szCs w:val="24"/>
        </w:rPr>
        <w:t>»</w:t>
      </w:r>
    </w:p>
    <w:p w14:paraId="032BD096" w14:textId="3F996444" w:rsidR="00EB0A90" w:rsidRPr="008D6538" w:rsidRDefault="00EB0A90" w:rsidP="00EB0A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6538">
        <w:rPr>
          <w:rFonts w:ascii="Times New Roman" w:hAnsi="Times New Roman" w:cs="Times New Roman"/>
          <w:bCs/>
          <w:sz w:val="24"/>
          <w:szCs w:val="24"/>
        </w:rPr>
        <w:t xml:space="preserve">         4. Після розробки містобудівної документації на місцевому рівні, а саме:</w:t>
      </w:r>
      <w:r w:rsidRPr="008D6538">
        <w:t xml:space="preserve"> </w:t>
      </w:r>
      <w:r w:rsidR="008D6538" w:rsidRPr="00901D8D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r w:rsidR="008D6538" w:rsidRPr="00820FAD">
        <w:rPr>
          <w:rFonts w:ascii="Times New Roman" w:hAnsi="Times New Roman" w:cs="Times New Roman"/>
          <w:sz w:val="24"/>
          <w:szCs w:val="24"/>
        </w:rPr>
        <w:t xml:space="preserve">орієнтовною площею </w:t>
      </w:r>
      <w:r w:rsidR="008D6538">
        <w:rPr>
          <w:rFonts w:ascii="Times New Roman" w:hAnsi="Times New Roman" w:cs="Times New Roman"/>
          <w:sz w:val="24"/>
          <w:szCs w:val="24"/>
        </w:rPr>
        <w:t>29,94</w:t>
      </w:r>
      <w:r w:rsidR="008D6538" w:rsidRPr="00820FAD">
        <w:rPr>
          <w:rFonts w:ascii="Times New Roman" w:hAnsi="Times New Roman" w:cs="Times New Roman"/>
          <w:sz w:val="24"/>
          <w:szCs w:val="24"/>
        </w:rPr>
        <w:t xml:space="preserve"> га, </w:t>
      </w:r>
      <w:r w:rsidR="008D6538" w:rsidRPr="008D6538">
        <w:rPr>
          <w:rFonts w:ascii="Times New Roman" w:hAnsi="Times New Roman" w:cs="Times New Roman"/>
          <w:sz w:val="24"/>
          <w:szCs w:val="24"/>
        </w:rPr>
        <w:t>для розміщення об’єктів багатоквартирної житлової забудови, вищого освітнього закладу, об’єктів торгівлі, соціальної інфраструктури та автономних інженерних комплексів</w:t>
      </w:r>
      <w:r w:rsidR="008D6538" w:rsidRPr="00987B6D">
        <w:rPr>
          <w:rFonts w:ascii="Times New Roman" w:hAnsi="Times New Roman" w:cs="Times New Roman"/>
          <w:sz w:val="24"/>
          <w:szCs w:val="24"/>
        </w:rPr>
        <w:t xml:space="preserve">, </w:t>
      </w:r>
      <w:r w:rsidR="008D6538" w:rsidRPr="00997DA4">
        <w:rPr>
          <w:rFonts w:ascii="Times New Roman" w:hAnsi="Times New Roman" w:cs="Times New Roman"/>
          <w:sz w:val="24"/>
          <w:szCs w:val="24"/>
        </w:rPr>
        <w:t xml:space="preserve">на земельних ділянках з кадастровими номерами: </w:t>
      </w:r>
      <w:r w:rsidR="008D6538" w:rsidRPr="00031FB4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3221080500:04:003:0098</w:t>
      </w:r>
      <w:r w:rsidR="008D65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8D6538" w:rsidRPr="00031FB4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3221080500:04:003:009</w:t>
      </w:r>
      <w:r w:rsidR="008D6538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9</w:t>
      </w:r>
      <w:r w:rsidR="008D6538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8D6538" w:rsidRPr="00031FB4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3221080500:04:003:0</w:t>
      </w:r>
      <w:r w:rsidR="008D6538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100,</w:t>
      </w:r>
      <w:r w:rsidR="008D6538" w:rsidRPr="00031FB4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3221080500:04:</w:t>
      </w:r>
      <w:r w:rsidR="008D6538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8D6538" w:rsidRPr="00031FB4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003:0</w:t>
      </w:r>
      <w:r w:rsidR="008D6538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101,</w:t>
      </w:r>
      <w:r w:rsidR="008D6538" w:rsidRPr="00031FB4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3221080500:04:003:0</w:t>
      </w:r>
      <w:r w:rsidR="008D6538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102, </w:t>
      </w:r>
      <w:r w:rsidR="008D6538" w:rsidRPr="00031FB4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3221080500:04:003:0</w:t>
      </w:r>
      <w:r w:rsidR="008D6538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103,  </w:t>
      </w:r>
      <w:r w:rsidR="008D6538" w:rsidRPr="00031FB4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3221080500:04:003:0</w:t>
      </w:r>
      <w:r w:rsidR="008D6538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104, </w:t>
      </w:r>
      <w:r w:rsidR="008D6538" w:rsidRPr="00031FB4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3221080500:04:003:0</w:t>
      </w:r>
      <w:r w:rsidR="008D6538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105, </w:t>
      </w:r>
      <w:r w:rsidR="008D6538" w:rsidRPr="00031FB4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3221080500:04:003:0</w:t>
      </w:r>
      <w:r w:rsidR="008D6538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107,</w:t>
      </w:r>
      <w:r w:rsidR="008D6538" w:rsidRPr="00031FB4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3221080500:04:003:0</w:t>
      </w:r>
      <w:r w:rsidR="008D6538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202</w:t>
      </w:r>
      <w:r w:rsidR="008D6538" w:rsidRPr="00987B6D">
        <w:rPr>
          <w:rFonts w:ascii="Times New Roman" w:hAnsi="Times New Roman" w:cs="Times New Roman"/>
          <w:sz w:val="24"/>
          <w:szCs w:val="24"/>
        </w:rPr>
        <w:t>, що розташован</w:t>
      </w:r>
      <w:r w:rsidR="008D6538">
        <w:rPr>
          <w:rFonts w:ascii="Times New Roman" w:hAnsi="Times New Roman" w:cs="Times New Roman"/>
          <w:sz w:val="24"/>
          <w:szCs w:val="24"/>
        </w:rPr>
        <w:t>і</w:t>
      </w:r>
      <w:r w:rsidR="008D6538" w:rsidRPr="00987B6D">
        <w:rPr>
          <w:rFonts w:ascii="Times New Roman" w:hAnsi="Times New Roman" w:cs="Times New Roman"/>
          <w:sz w:val="24"/>
          <w:szCs w:val="24"/>
        </w:rPr>
        <w:t xml:space="preserve"> поза межами села </w:t>
      </w:r>
      <w:proofErr w:type="spellStart"/>
      <w:r w:rsidR="008D6538" w:rsidRPr="00987B6D">
        <w:rPr>
          <w:rFonts w:ascii="Times New Roman" w:hAnsi="Times New Roman" w:cs="Times New Roman"/>
          <w:sz w:val="24"/>
          <w:szCs w:val="24"/>
        </w:rPr>
        <w:t>Блиставиця</w:t>
      </w:r>
      <w:proofErr w:type="spellEnd"/>
      <w:r w:rsidR="008D6538" w:rsidRPr="00987B6D">
        <w:rPr>
          <w:rFonts w:ascii="Times New Roman" w:hAnsi="Times New Roman" w:cs="Times New Roman"/>
          <w:sz w:val="24"/>
          <w:szCs w:val="24"/>
        </w:rPr>
        <w:t xml:space="preserve">,  Бучанської міської територіальної громади, Бучанського району, Київської області, на території </w:t>
      </w:r>
      <w:proofErr w:type="spellStart"/>
      <w:r w:rsidR="008D6538" w:rsidRPr="00987B6D">
        <w:rPr>
          <w:rFonts w:ascii="Times New Roman" w:hAnsi="Times New Roman" w:cs="Times New Roman"/>
          <w:sz w:val="24"/>
          <w:szCs w:val="24"/>
        </w:rPr>
        <w:t>Блиставицького</w:t>
      </w:r>
      <w:proofErr w:type="spellEnd"/>
      <w:r w:rsidR="008D6538" w:rsidRPr="00987B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6538" w:rsidRPr="00987B6D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="008D6538" w:rsidRPr="00987B6D">
        <w:rPr>
          <w:rFonts w:ascii="Times New Roman" w:hAnsi="Times New Roman" w:cs="Times New Roman"/>
          <w:sz w:val="24"/>
          <w:szCs w:val="24"/>
        </w:rPr>
        <w:t xml:space="preserve"> округу</w:t>
      </w:r>
      <w:r w:rsidR="008D6538">
        <w:rPr>
          <w:rFonts w:ascii="Times New Roman" w:hAnsi="Times New Roman" w:cs="Times New Roman"/>
          <w:sz w:val="24"/>
          <w:szCs w:val="24"/>
        </w:rPr>
        <w:t>»</w:t>
      </w:r>
      <w:r w:rsidRPr="008D6538">
        <w:rPr>
          <w:rFonts w:ascii="Times New Roman" w:hAnsi="Times New Roman" w:cs="Times New Roman"/>
          <w:bCs/>
          <w:sz w:val="24"/>
          <w:szCs w:val="24"/>
        </w:rPr>
        <w:t>, та проведення, згідно чинного законодавства України, громадських слухань, подати зазначені матеріали на розгляд та затвердження до Бучанської міської ради.</w:t>
      </w:r>
    </w:p>
    <w:p w14:paraId="42EDC11D" w14:textId="77777777" w:rsidR="00EB0A90" w:rsidRDefault="00EB0A90" w:rsidP="00EB0A90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6538">
        <w:rPr>
          <w:rFonts w:ascii="Times New Roman" w:hAnsi="Times New Roman" w:cs="Times New Roman"/>
          <w:bCs/>
          <w:sz w:val="24"/>
          <w:szCs w:val="24"/>
        </w:rPr>
        <w:t>5. Контроль за виконанням даного рішення покласти на постійну комісію з питань регулювання земельних відносин, екології природокористування, реалізації та впровадження реформ, містобудування та архітектури</w:t>
      </w:r>
    </w:p>
    <w:p w14:paraId="36165F56" w14:textId="77777777" w:rsidR="00EB0A90" w:rsidRDefault="00EB0A90" w:rsidP="00EB0A90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33856B4" w14:textId="7AA84B5B" w:rsidR="008466D5" w:rsidRDefault="008466D5" w:rsidP="00EB0A90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5FED47" w14:textId="77777777" w:rsidR="008D6538" w:rsidRDefault="008D6538" w:rsidP="00EB0A90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471E066" w14:textId="77777777" w:rsidR="0041137F" w:rsidRDefault="0041137F" w:rsidP="0041137F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FBA7901" w14:textId="01601495" w:rsidR="0041137F" w:rsidRPr="003479D4" w:rsidRDefault="008D6538" w:rsidP="0041137F">
      <w:pPr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Міський голова                                                                  Анатолій ФЕДОРУК</w:t>
      </w:r>
    </w:p>
    <w:sectPr w:rsidR="0041137F" w:rsidRPr="003479D4" w:rsidSect="006A5966">
      <w:pgSz w:w="11906" w:h="16838"/>
      <w:pgMar w:top="567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03F"/>
    <w:rsid w:val="000504B5"/>
    <w:rsid w:val="00050DAB"/>
    <w:rsid w:val="000815D9"/>
    <w:rsid w:val="001B3AAC"/>
    <w:rsid w:val="001E51B0"/>
    <w:rsid w:val="00246C14"/>
    <w:rsid w:val="002C4833"/>
    <w:rsid w:val="002D3D8C"/>
    <w:rsid w:val="00346489"/>
    <w:rsid w:val="003963F7"/>
    <w:rsid w:val="003C5751"/>
    <w:rsid w:val="003C72DC"/>
    <w:rsid w:val="0041137F"/>
    <w:rsid w:val="004150EF"/>
    <w:rsid w:val="00447155"/>
    <w:rsid w:val="004E43B4"/>
    <w:rsid w:val="00544482"/>
    <w:rsid w:val="00585EDC"/>
    <w:rsid w:val="005B6EEA"/>
    <w:rsid w:val="005E2FB4"/>
    <w:rsid w:val="005F24E4"/>
    <w:rsid w:val="00666617"/>
    <w:rsid w:val="006A5966"/>
    <w:rsid w:val="006C74F9"/>
    <w:rsid w:val="006E553E"/>
    <w:rsid w:val="007671FD"/>
    <w:rsid w:val="00773777"/>
    <w:rsid w:val="007927E8"/>
    <w:rsid w:val="007A6492"/>
    <w:rsid w:val="007B5565"/>
    <w:rsid w:val="008242D4"/>
    <w:rsid w:val="00831BF7"/>
    <w:rsid w:val="008466D5"/>
    <w:rsid w:val="00856F39"/>
    <w:rsid w:val="00867D89"/>
    <w:rsid w:val="008D6538"/>
    <w:rsid w:val="008E5B94"/>
    <w:rsid w:val="008F51EF"/>
    <w:rsid w:val="00901CBF"/>
    <w:rsid w:val="00901D8D"/>
    <w:rsid w:val="00946C2E"/>
    <w:rsid w:val="009575C5"/>
    <w:rsid w:val="00987B6D"/>
    <w:rsid w:val="009B4CDF"/>
    <w:rsid w:val="00A316C6"/>
    <w:rsid w:val="00A37EE2"/>
    <w:rsid w:val="00A96128"/>
    <w:rsid w:val="00AB654F"/>
    <w:rsid w:val="00AC6778"/>
    <w:rsid w:val="00BA50CF"/>
    <w:rsid w:val="00BF071E"/>
    <w:rsid w:val="00C06717"/>
    <w:rsid w:val="00CC209D"/>
    <w:rsid w:val="00CD600C"/>
    <w:rsid w:val="00CE0C73"/>
    <w:rsid w:val="00CE40F9"/>
    <w:rsid w:val="00D67EE1"/>
    <w:rsid w:val="00DC463E"/>
    <w:rsid w:val="00E22ED5"/>
    <w:rsid w:val="00E82F2B"/>
    <w:rsid w:val="00E96310"/>
    <w:rsid w:val="00EB0A90"/>
    <w:rsid w:val="00F2003F"/>
    <w:rsid w:val="00F7141D"/>
    <w:rsid w:val="00FC2C3B"/>
    <w:rsid w:val="00FE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4FF5189"/>
  <w15:docId w15:val="{2DA95804-455D-4A78-A323-ECC506B6E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209D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13EB"/>
    <w:rPr>
      <w:b/>
      <w:bCs/>
    </w:rPr>
  </w:style>
  <w:style w:type="table" w:styleId="a4">
    <w:name w:val="Table Grid"/>
    <w:basedOn w:val="a1"/>
    <w:uiPriority w:val="39"/>
    <w:rsid w:val="00E82F2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6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4648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67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3333</Words>
  <Characters>1900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Vlada Zhukovec</cp:lastModifiedBy>
  <cp:revision>41</cp:revision>
  <cp:lastPrinted>2025-09-08T08:20:00Z</cp:lastPrinted>
  <dcterms:created xsi:type="dcterms:W3CDTF">2024-05-03T08:58:00Z</dcterms:created>
  <dcterms:modified xsi:type="dcterms:W3CDTF">2025-10-06T12:04:00Z</dcterms:modified>
</cp:coreProperties>
</file>